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C4B5D">
      <w:pPr>
        <w:spacing w:line="576" w:lineRule="exact"/>
        <w:jc w:val="left"/>
        <w:rPr>
          <w:rFonts w:hint="eastAsia" w:eastAsia="黑体"/>
          <w:kern w:val="0"/>
          <w:sz w:val="32"/>
          <w:szCs w:val="30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0"/>
        </w:rPr>
        <w:t>附件</w:t>
      </w:r>
      <w:r>
        <w:rPr>
          <w:rFonts w:hint="eastAsia" w:ascii="黑体" w:hAnsi="黑体" w:eastAsia="黑体"/>
          <w:color w:val="000000"/>
          <w:sz w:val="32"/>
          <w:szCs w:val="30"/>
          <w:lang w:val="en-US" w:eastAsia="zh-CN"/>
        </w:rPr>
        <w:t>2</w:t>
      </w:r>
      <w:bookmarkStart w:id="0" w:name="_GoBack"/>
      <w:bookmarkEnd w:id="0"/>
    </w:p>
    <w:tbl>
      <w:tblPr>
        <w:tblStyle w:val="10"/>
        <w:tblW w:w="9775" w:type="dxa"/>
        <w:tblInd w:w="-3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6619"/>
        <w:gridCol w:w="2351"/>
      </w:tblGrid>
      <w:tr w14:paraId="30FC7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977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3C5771">
            <w:pPr>
              <w:spacing w:line="600" w:lineRule="exact"/>
              <w:jc w:val="center"/>
              <w:rPr>
                <w:rFonts w:ascii="方正小标宋_GBK" w:hAnsi="仿宋" w:eastAsia="方正小标宋_GBK" w:cs="仿宋"/>
                <w:color w:val="000000"/>
                <w:sz w:val="44"/>
                <w:szCs w:val="44"/>
              </w:rPr>
            </w:pPr>
            <w:r>
              <w:rPr>
                <w:rFonts w:hint="eastAsia" w:ascii="方正小标宋_GBK" w:hAnsi="仿宋" w:eastAsia="方正小标宋_GBK" w:cs="仿宋"/>
                <w:color w:val="000000"/>
                <w:sz w:val="44"/>
                <w:szCs w:val="44"/>
              </w:rPr>
              <w:t>（供应商名称）</w:t>
            </w:r>
          </w:p>
          <w:p w14:paraId="7703ADFE">
            <w:pPr>
              <w:spacing w:line="600" w:lineRule="exact"/>
              <w:jc w:val="center"/>
              <w:rPr>
                <w:rFonts w:ascii="方正小标宋_GBK" w:hAnsi="仿宋" w:eastAsia="方正小标宋_GBK" w:cs="仿宋"/>
                <w:color w:val="000000"/>
                <w:sz w:val="44"/>
                <w:szCs w:val="44"/>
              </w:rPr>
            </w:pPr>
            <w:r>
              <w:rPr>
                <w:rFonts w:hint="eastAsia" w:ascii="方正小标宋_GBK" w:hAnsi="仿宋" w:eastAsia="方正小标宋_GBK" w:cs="仿宋"/>
                <w:color w:val="000000"/>
                <w:sz w:val="44"/>
                <w:szCs w:val="44"/>
              </w:rPr>
              <w:t>关于（单位名称）XXX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44"/>
                <w:szCs w:val="44"/>
              </w:rPr>
              <w:t>项目</w:t>
            </w:r>
            <w:r>
              <w:rPr>
                <w:rFonts w:hint="eastAsia" w:ascii="方正小标宋_GBK" w:hAnsi="仿宋" w:eastAsia="方正小标宋_GBK" w:cs="仿宋"/>
                <w:color w:val="000000"/>
                <w:sz w:val="44"/>
                <w:szCs w:val="44"/>
              </w:rPr>
              <w:t>的报价明细表</w:t>
            </w:r>
          </w:p>
          <w:p w14:paraId="37610C17">
            <w:pPr>
              <w:spacing w:line="600" w:lineRule="exact"/>
              <w:jc w:val="center"/>
              <w:rPr>
                <w:rFonts w:ascii="方正小标宋_GBK" w:hAnsi="仿宋" w:eastAsia="方正小标宋_GBK" w:cs="仿宋"/>
                <w:color w:val="000000"/>
                <w:sz w:val="44"/>
                <w:szCs w:val="44"/>
              </w:rPr>
            </w:pPr>
          </w:p>
        </w:tc>
      </w:tr>
      <w:tr w14:paraId="3EF461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53EF3"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序号</w:t>
            </w:r>
          </w:p>
        </w:tc>
        <w:tc>
          <w:tcPr>
            <w:tcW w:w="6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339FF"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报价内容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AAAADD"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含税报价金额           （保留2位小数）</w:t>
            </w:r>
          </w:p>
        </w:tc>
      </w:tr>
      <w:tr w14:paraId="24AAD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0DB8C"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1</w:t>
            </w:r>
          </w:p>
        </w:tc>
        <w:tc>
          <w:tcPr>
            <w:tcW w:w="6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D74CF3"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人员驻点（1人）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11EDA"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万元/年</w:t>
            </w:r>
          </w:p>
        </w:tc>
      </w:tr>
      <w:tr w14:paraId="2345E4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D5B60">
            <w:pPr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2</w:t>
            </w:r>
          </w:p>
        </w:tc>
        <w:tc>
          <w:tcPr>
            <w:tcW w:w="6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13B54">
            <w:pPr>
              <w:jc w:val="center"/>
              <w:rPr>
                <w:rFonts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团队保障（集中检查（每年至少2次）时至少3人）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C8BD5">
            <w:pPr>
              <w:jc w:val="center"/>
              <w:rPr>
                <w:rFonts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万元/年</w:t>
            </w:r>
          </w:p>
        </w:tc>
      </w:tr>
      <w:tr w14:paraId="68A3CD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8D6FB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3</w:t>
            </w:r>
          </w:p>
        </w:tc>
        <w:tc>
          <w:tcPr>
            <w:tcW w:w="6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06E36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除1、2项以外的其他费用（包括但不限于设备投入、咨询、交通差旅、食宿、利润、风险、税金等所有费用）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486DC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万元/年</w:t>
            </w:r>
          </w:p>
        </w:tc>
      </w:tr>
      <w:tr w14:paraId="25C07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98AF8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4</w:t>
            </w:r>
          </w:p>
        </w:tc>
        <w:tc>
          <w:tcPr>
            <w:tcW w:w="6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CC63B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4F056">
            <w:pPr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万元/年</w:t>
            </w:r>
          </w:p>
        </w:tc>
      </w:tr>
    </w:tbl>
    <w:p w14:paraId="5E9EF1A8">
      <w:pPr>
        <w:pStyle w:val="14"/>
      </w:pPr>
    </w:p>
    <w:p w14:paraId="03277A90"/>
    <w:p w14:paraId="5C9887B7"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19"/>
          <w:szCs w:val="19"/>
          <w:shd w:val="clear" w:fill="FFFFFF"/>
        </w:rPr>
        <w:t>备注：可使用模板，格式不限。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F2E478-7715-4A85-A3D7-11DEBAFAD8C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FBCD93B5-FBE4-46DB-A0E3-DA1FDE55BF0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5C074AD-C9F5-4C2B-8228-42875D6D21C9}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4" w:fontKey="{7459F44E-8165-49AB-8BE4-6D3DA9C63C8C}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  <w:embedRegular r:id="rId5" w:fontKey="{D484B119-9B15-4F95-8B9F-48E6F4B072E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C72D8"/>
    <w:rsid w:val="00043550"/>
    <w:rsid w:val="00074D9C"/>
    <w:rsid w:val="00193305"/>
    <w:rsid w:val="002B260A"/>
    <w:rsid w:val="002D2EB6"/>
    <w:rsid w:val="00365CCB"/>
    <w:rsid w:val="00406F43"/>
    <w:rsid w:val="004F133F"/>
    <w:rsid w:val="006058E6"/>
    <w:rsid w:val="006B2AC3"/>
    <w:rsid w:val="006C4F78"/>
    <w:rsid w:val="009B1793"/>
    <w:rsid w:val="00A252EB"/>
    <w:rsid w:val="00DD478E"/>
    <w:rsid w:val="00DF6E2D"/>
    <w:rsid w:val="00E734AA"/>
    <w:rsid w:val="0385332D"/>
    <w:rsid w:val="069C7A9E"/>
    <w:rsid w:val="06F51FE4"/>
    <w:rsid w:val="0E76394B"/>
    <w:rsid w:val="10742A24"/>
    <w:rsid w:val="13734411"/>
    <w:rsid w:val="1AD06918"/>
    <w:rsid w:val="1B4D4249"/>
    <w:rsid w:val="1D014681"/>
    <w:rsid w:val="1E6A4663"/>
    <w:rsid w:val="1EBC3110"/>
    <w:rsid w:val="20665C82"/>
    <w:rsid w:val="217F5013"/>
    <w:rsid w:val="250B3DCF"/>
    <w:rsid w:val="260D24A3"/>
    <w:rsid w:val="28E41179"/>
    <w:rsid w:val="2A6E1037"/>
    <w:rsid w:val="2BCC0FDB"/>
    <w:rsid w:val="2DDB4C35"/>
    <w:rsid w:val="30141411"/>
    <w:rsid w:val="31741628"/>
    <w:rsid w:val="363D46DF"/>
    <w:rsid w:val="38D374B4"/>
    <w:rsid w:val="397A79F8"/>
    <w:rsid w:val="39CA2BC5"/>
    <w:rsid w:val="3A8C72D8"/>
    <w:rsid w:val="41523008"/>
    <w:rsid w:val="42576B28"/>
    <w:rsid w:val="444924A1"/>
    <w:rsid w:val="484B47A6"/>
    <w:rsid w:val="4ADE4FCC"/>
    <w:rsid w:val="4CE67797"/>
    <w:rsid w:val="4D031C1F"/>
    <w:rsid w:val="4E962786"/>
    <w:rsid w:val="50D715FA"/>
    <w:rsid w:val="51C413B8"/>
    <w:rsid w:val="58B8154B"/>
    <w:rsid w:val="5BFB3A80"/>
    <w:rsid w:val="5D911697"/>
    <w:rsid w:val="60985FC5"/>
    <w:rsid w:val="6466598A"/>
    <w:rsid w:val="66DB1226"/>
    <w:rsid w:val="6722754E"/>
    <w:rsid w:val="674F611F"/>
    <w:rsid w:val="691579EA"/>
    <w:rsid w:val="69995F28"/>
    <w:rsid w:val="6D202B21"/>
    <w:rsid w:val="6EBC3B8E"/>
    <w:rsid w:val="73045C91"/>
    <w:rsid w:val="73722F12"/>
    <w:rsid w:val="797C1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jc w:val="center"/>
      <w:outlineLvl w:val="2"/>
    </w:pPr>
    <w:rPr>
      <w:rFonts w:eastAsia="黑体" w:cs="宋体"/>
      <w:b/>
      <w:sz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0"/>
    <w:rPr>
      <w:sz w:val="24"/>
    </w:rPr>
  </w:style>
  <w:style w:type="paragraph" w:styleId="5">
    <w:name w:val="Plain Text"/>
    <w:basedOn w:val="1"/>
    <w:qFormat/>
    <w:uiPriority w:val="0"/>
    <w:rPr>
      <w:rFonts w:ascii="宋体" w:hAnsi="Courier New"/>
      <w:szCs w:val="21"/>
    </w:rPr>
  </w:style>
  <w:style w:type="paragraph" w:styleId="6">
    <w:name w:val="footer"/>
    <w:basedOn w:val="1"/>
    <w:link w:val="1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qFormat/>
    <w:uiPriority w:val="0"/>
    <w:rPr>
      <w:sz w:val="28"/>
    </w:rPr>
  </w:style>
  <w:style w:type="paragraph" w:styleId="9">
    <w:name w:val="Normal (Web)"/>
    <w:basedOn w:val="1"/>
    <w:qFormat/>
    <w:uiPriority w:val="0"/>
    <w:pPr>
      <w:jc w:val="left"/>
    </w:pPr>
    <w:rPr>
      <w:rFonts w:ascii="Calibri" w:hAnsi="Calibri"/>
      <w:kern w:val="0"/>
      <w:sz w:val="24"/>
    </w:rPr>
  </w:style>
  <w:style w:type="paragraph" w:customStyle="1" w:styleId="12">
    <w:name w:val="标题 5（有编号）（绿盟科技）"/>
    <w:basedOn w:val="13"/>
    <w:next w:val="14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szCs w:val="28"/>
    </w:rPr>
  </w:style>
  <w:style w:type="paragraph" w:customStyle="1" w:styleId="13">
    <w:name w:val="正文1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14">
    <w:name w:val="正文（绿盟科技）"/>
    <w:next w:val="1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5">
    <w:name w:val="页眉 字符"/>
    <w:basedOn w:val="11"/>
    <w:link w:val="7"/>
    <w:uiPriority w:val="0"/>
    <w:rPr>
      <w:kern w:val="2"/>
      <w:sz w:val="18"/>
      <w:szCs w:val="18"/>
    </w:rPr>
  </w:style>
  <w:style w:type="character" w:customStyle="1" w:styleId="16">
    <w:name w:val="页脚 字符"/>
    <w:basedOn w:val="11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149</Words>
  <Characters>151</Characters>
  <Lines>1</Lines>
  <Paragraphs>1</Paragraphs>
  <TotalTime>6</TotalTime>
  <ScaleCrop>false</ScaleCrop>
  <LinksUpToDate>false</LinksUpToDate>
  <CharactersWithSpaces>190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2025-07-18T07:32:00Z</dcterms:created>
  <dc:creator>成都zj-胡萍</dc:creator>
  <cp:lastModifiedBy>梁艳梅</cp:lastModifiedBy>
  <cp:lastPrinted>2025-07-18T06:36:00Z</cp:lastPrinted>
  <dcterms:modified xsi:type="dcterms:W3CDTF">2026-04-07T02:26:23Z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CB8D3709026146429AA2DD02982512BC_13</vt:lpwstr>
  </property>
  <property fmtid="{D5CDD505-2E9C-101B-9397-08002B2CF9AE}" pid="4" name="KSOTemplateDocerSaveRecord">
    <vt:lpwstr>eyJoZGlkIjoiMDZlMTc3YWE1N2MwM2Y0YTY2NzlmYTMzZWYzODk0NGYifQ==</vt:lpwstr>
  </property>
</Properties>
</file>